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A" w:rsidRDefault="00000F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7.85pt;width:270pt;height:90.15pt;z-index:251657728" stroked="f">
            <v:textbox>
              <w:txbxContent>
                <w:p w:rsidR="000E07A7" w:rsidRDefault="000E07A7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ngdommens </w:t>
                  </w: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ddannelsesvejledning </w:t>
                  </w:r>
                </w:p>
                <w:p w:rsidR="000E07A7" w:rsidRDefault="000E07A7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Nørreport-centret</w:t>
                  </w:r>
                </w:p>
                <w:p w:rsidR="000E07A7" w:rsidRDefault="000E07A7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Nørregade 58, 2. sal</w:t>
                  </w:r>
                </w:p>
                <w:p w:rsidR="000E07A7" w:rsidRDefault="000E07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  <w:sz w:val="20"/>
                    </w:rPr>
                    <w:t>7500 Holstebro</w:t>
                  </w:r>
                </w:p>
                <w:p w:rsidR="000E07A7" w:rsidRDefault="000E07A7">
                  <w:pPr>
                    <w:jc w:val="right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 xml:space="preserve">Tlf.  9664 3040 </w:t>
                  </w:r>
                </w:p>
                <w:p w:rsidR="000E07A7" w:rsidRDefault="000E07A7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Fax 9664 3042</w:t>
                  </w:r>
                </w:p>
                <w:p w:rsidR="000E07A7" w:rsidRDefault="000E07A7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www.uu-nordvestjylland.dk</w:t>
                  </w:r>
                </w:p>
                <w:p w:rsidR="000E07A7" w:rsidRDefault="000E07A7">
                  <w:pPr>
                    <w:jc w:val="right"/>
                    <w:rPr>
                      <w:lang w:val="en-US"/>
                    </w:rPr>
                  </w:pPr>
                </w:p>
                <w:p w:rsidR="000E07A7" w:rsidRDefault="000E07A7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08pt">
            <v:imagedata r:id="rId5" o:title="UU logo cyan 1"/>
            <o:lock v:ext="edit" aspectratio="f"/>
          </v:shape>
        </w:pict>
      </w:r>
    </w:p>
    <w:p w:rsidR="000E07A7" w:rsidRDefault="000E07A7" w:rsidP="00AD150E">
      <w:pPr>
        <w:jc w:val="right"/>
        <w:rPr>
          <w:rFonts w:cs="Arial"/>
          <w:bCs/>
        </w:rPr>
      </w:pPr>
    </w:p>
    <w:p w:rsidR="003B1DAA" w:rsidRDefault="003B1DAA" w:rsidP="00AD150E">
      <w:pPr>
        <w:jc w:val="right"/>
        <w:rPr>
          <w:rFonts w:cs="Arial"/>
          <w:bCs/>
        </w:rPr>
      </w:pPr>
    </w:p>
    <w:p w:rsidR="00220620" w:rsidRDefault="00220620">
      <w:pPr>
        <w:pStyle w:val="Overskrift1"/>
      </w:pPr>
    </w:p>
    <w:p w:rsidR="003B1DAA" w:rsidRPr="003B1DAA" w:rsidRDefault="003B1DAA" w:rsidP="003B1DAA">
      <w:pPr>
        <w:rPr>
          <w:b/>
          <w:sz w:val="56"/>
          <w:szCs w:val="56"/>
        </w:rPr>
      </w:pPr>
      <w:r w:rsidRPr="003B1DAA">
        <w:rPr>
          <w:b/>
          <w:sz w:val="56"/>
          <w:szCs w:val="56"/>
        </w:rPr>
        <w:t>REFERAT</w:t>
      </w:r>
    </w:p>
    <w:p w:rsidR="003B1DAA" w:rsidRDefault="003B1DAA" w:rsidP="003B1DAA"/>
    <w:p w:rsidR="003B1DAA" w:rsidRPr="003B1DAA" w:rsidRDefault="003B1DAA" w:rsidP="003B1DAA"/>
    <w:p w:rsidR="00022A7A" w:rsidRPr="00220620" w:rsidRDefault="00022A7A">
      <w:pPr>
        <w:pStyle w:val="Overskrift1"/>
        <w:rPr>
          <w:sz w:val="24"/>
        </w:rPr>
      </w:pPr>
      <w:r w:rsidRPr="00220620">
        <w:rPr>
          <w:sz w:val="24"/>
        </w:rPr>
        <w:t>Styregruppemøde, UU-</w:t>
      </w:r>
      <w:r w:rsidR="008F5F92" w:rsidRPr="00220620">
        <w:rPr>
          <w:sz w:val="24"/>
        </w:rPr>
        <w:t xml:space="preserve"> </w:t>
      </w:r>
      <w:r w:rsidRPr="00220620">
        <w:rPr>
          <w:sz w:val="24"/>
        </w:rPr>
        <w:t>Nordvestjylland</w:t>
      </w:r>
    </w:p>
    <w:p w:rsidR="008F5F92" w:rsidRPr="00220620" w:rsidRDefault="008F5F92">
      <w:pPr>
        <w:pStyle w:val="Overskrift2"/>
        <w:rPr>
          <w:sz w:val="24"/>
        </w:rPr>
      </w:pPr>
    </w:p>
    <w:p w:rsidR="00022A7A" w:rsidRPr="00220620" w:rsidRDefault="00022A7A">
      <w:pPr>
        <w:pStyle w:val="Overskrift2"/>
        <w:rPr>
          <w:sz w:val="24"/>
        </w:rPr>
      </w:pPr>
      <w:r w:rsidRPr="00220620">
        <w:rPr>
          <w:sz w:val="24"/>
        </w:rPr>
        <w:t>Tid:</w:t>
      </w:r>
      <w:r w:rsidRPr="00220620">
        <w:rPr>
          <w:sz w:val="24"/>
        </w:rPr>
        <w:tab/>
      </w:r>
      <w:r w:rsidR="003913AD">
        <w:rPr>
          <w:sz w:val="24"/>
        </w:rPr>
        <w:t>Fredag</w:t>
      </w:r>
      <w:r w:rsidR="00F11D56" w:rsidRPr="00220620">
        <w:rPr>
          <w:sz w:val="24"/>
        </w:rPr>
        <w:t xml:space="preserve"> den </w:t>
      </w:r>
      <w:r w:rsidR="003913AD">
        <w:rPr>
          <w:sz w:val="24"/>
        </w:rPr>
        <w:t>21</w:t>
      </w:r>
      <w:r w:rsidR="00F11D56" w:rsidRPr="00220620">
        <w:rPr>
          <w:sz w:val="24"/>
        </w:rPr>
        <w:t>.</w:t>
      </w:r>
      <w:r w:rsidR="003913AD">
        <w:rPr>
          <w:sz w:val="24"/>
        </w:rPr>
        <w:t>juni</w:t>
      </w:r>
      <w:r w:rsidR="00F11D56" w:rsidRPr="00220620">
        <w:rPr>
          <w:sz w:val="24"/>
        </w:rPr>
        <w:t xml:space="preserve"> 2013</w:t>
      </w:r>
      <w:r w:rsidR="00AE0437" w:rsidRPr="00220620">
        <w:rPr>
          <w:sz w:val="24"/>
        </w:rPr>
        <w:t xml:space="preserve"> </w:t>
      </w:r>
      <w:r w:rsidR="00D07AF5" w:rsidRPr="00220620">
        <w:rPr>
          <w:sz w:val="24"/>
        </w:rPr>
        <w:t xml:space="preserve"> </w:t>
      </w:r>
      <w:r w:rsidR="00AE0437" w:rsidRPr="00220620">
        <w:rPr>
          <w:sz w:val="24"/>
        </w:rPr>
        <w:t xml:space="preserve">kl. </w:t>
      </w:r>
      <w:r w:rsidR="007D7590" w:rsidRPr="00220620">
        <w:rPr>
          <w:sz w:val="24"/>
        </w:rPr>
        <w:t>1</w:t>
      </w:r>
      <w:r w:rsidR="003913AD">
        <w:rPr>
          <w:sz w:val="24"/>
        </w:rPr>
        <w:t>1</w:t>
      </w:r>
      <w:r w:rsidR="007D7590" w:rsidRPr="00220620">
        <w:rPr>
          <w:sz w:val="24"/>
        </w:rPr>
        <w:t>.</w:t>
      </w:r>
      <w:r w:rsidR="000A1DE8" w:rsidRPr="00220620">
        <w:rPr>
          <w:sz w:val="24"/>
        </w:rPr>
        <w:t>00</w:t>
      </w:r>
      <w:r w:rsidR="00AD150E" w:rsidRPr="00220620">
        <w:rPr>
          <w:sz w:val="24"/>
        </w:rPr>
        <w:t xml:space="preserve"> </w:t>
      </w:r>
      <w:r w:rsidR="00D07AF5" w:rsidRPr="00220620">
        <w:rPr>
          <w:sz w:val="24"/>
        </w:rPr>
        <w:t xml:space="preserve">– </w:t>
      </w:r>
      <w:r w:rsidR="007D7590" w:rsidRPr="00220620">
        <w:rPr>
          <w:sz w:val="24"/>
        </w:rPr>
        <w:t>1</w:t>
      </w:r>
      <w:r w:rsidR="003913AD">
        <w:rPr>
          <w:sz w:val="24"/>
        </w:rPr>
        <w:t>3</w:t>
      </w:r>
      <w:r w:rsidR="007D7590" w:rsidRPr="00220620">
        <w:rPr>
          <w:sz w:val="24"/>
        </w:rPr>
        <w:t>.</w:t>
      </w:r>
      <w:r w:rsidR="003913AD">
        <w:rPr>
          <w:sz w:val="24"/>
        </w:rPr>
        <w:t>00</w:t>
      </w:r>
    </w:p>
    <w:p w:rsidR="00022A7A" w:rsidRPr="00220620" w:rsidRDefault="00022A7A">
      <w:pPr>
        <w:rPr>
          <w:b/>
          <w:bCs/>
        </w:rPr>
      </w:pPr>
      <w:r w:rsidRPr="00220620">
        <w:rPr>
          <w:b/>
          <w:bCs/>
        </w:rPr>
        <w:t>Sted:</w:t>
      </w:r>
      <w:r w:rsidRPr="00220620">
        <w:rPr>
          <w:b/>
          <w:bCs/>
        </w:rPr>
        <w:tab/>
        <w:t>UU-Nordvestjylland, Nørregade 58, 2. sal, Holstebro</w:t>
      </w:r>
    </w:p>
    <w:p w:rsidR="00190B72" w:rsidRDefault="00190B72">
      <w:pPr>
        <w:rPr>
          <w:b/>
          <w:bCs/>
        </w:rPr>
      </w:pPr>
    </w:p>
    <w:p w:rsidR="003B1DAA" w:rsidRDefault="003B1DAA">
      <w:pPr>
        <w:rPr>
          <w:b/>
          <w:bCs/>
        </w:rPr>
      </w:pPr>
      <w:r>
        <w:rPr>
          <w:b/>
          <w:bCs/>
        </w:rPr>
        <w:t xml:space="preserve">Til stede:    Helle Bro, Bent Østergaard, Ole Pedersen, Bodil Okholm som suppl.  </w:t>
      </w:r>
    </w:p>
    <w:p w:rsidR="003B1DAA" w:rsidRDefault="003B1DAA">
      <w:pPr>
        <w:rPr>
          <w:b/>
          <w:bCs/>
        </w:rPr>
      </w:pPr>
      <w:r>
        <w:rPr>
          <w:b/>
          <w:bCs/>
        </w:rPr>
        <w:t xml:space="preserve">                    for Annemette Lund, Kjeld Bertelsen, Erik Østerby, Svend Aage Lebech   </w:t>
      </w:r>
    </w:p>
    <w:p w:rsidR="003B1DAA" w:rsidRDefault="003B1DAA">
      <w:pPr>
        <w:rPr>
          <w:b/>
          <w:bCs/>
        </w:rPr>
      </w:pPr>
      <w:r>
        <w:rPr>
          <w:b/>
          <w:bCs/>
        </w:rPr>
        <w:t xml:space="preserve">                    Bo Ravn</w:t>
      </w:r>
    </w:p>
    <w:p w:rsidR="003B1DAA" w:rsidRDefault="003B1DAA">
      <w:pPr>
        <w:rPr>
          <w:b/>
          <w:bCs/>
        </w:rPr>
      </w:pPr>
      <w:r>
        <w:rPr>
          <w:b/>
          <w:bCs/>
        </w:rPr>
        <w:t xml:space="preserve"> </w:t>
      </w:r>
    </w:p>
    <w:p w:rsidR="003913AD" w:rsidRDefault="003913AD">
      <w:pPr>
        <w:rPr>
          <w:b/>
          <w:bCs/>
        </w:rPr>
      </w:pPr>
      <w:r>
        <w:rPr>
          <w:b/>
          <w:bCs/>
        </w:rPr>
        <w:t>Mødet indeholder et fællesmøde med alle uddannelsesvejledere.</w:t>
      </w:r>
    </w:p>
    <w:p w:rsidR="000A1DE8" w:rsidRPr="003913AD" w:rsidRDefault="000A1DE8" w:rsidP="000A1DE8">
      <w:pPr>
        <w:rPr>
          <w:rFonts w:ascii="Verdana" w:hAnsi="Verdana"/>
          <w:b/>
          <w:sz w:val="28"/>
          <w:szCs w:val="28"/>
        </w:rPr>
      </w:pPr>
      <w:r w:rsidRPr="003913AD">
        <w:rPr>
          <w:rFonts w:ascii="Verdana" w:hAnsi="Verdana"/>
          <w:b/>
          <w:sz w:val="28"/>
          <w:szCs w:val="28"/>
        </w:rPr>
        <w:t>Dagsorden:</w:t>
      </w:r>
    </w:p>
    <w:p w:rsidR="000A1DE8" w:rsidRDefault="000A1DE8" w:rsidP="000A1DE8">
      <w:pPr>
        <w:rPr>
          <w:rFonts w:ascii="Verdana" w:hAnsi="Verdana"/>
          <w:sz w:val="20"/>
          <w:szCs w:val="20"/>
        </w:rPr>
      </w:pPr>
    </w:p>
    <w:p w:rsidR="003913AD" w:rsidRDefault="003913AD" w:rsidP="000A1DE8">
      <w:pPr>
        <w:rPr>
          <w:rFonts w:ascii="Verdana" w:hAnsi="Verdana"/>
          <w:sz w:val="20"/>
          <w:szCs w:val="20"/>
        </w:rPr>
      </w:pPr>
    </w:p>
    <w:p w:rsidR="003913AD" w:rsidRPr="003B1DAA" w:rsidRDefault="003913AD" w:rsidP="000A1DE8">
      <w:pPr>
        <w:rPr>
          <w:rFonts w:ascii="Verdana" w:hAnsi="Verdana"/>
          <w:sz w:val="20"/>
          <w:szCs w:val="20"/>
        </w:rPr>
      </w:pPr>
      <w:r w:rsidRPr="003913AD">
        <w:rPr>
          <w:rFonts w:ascii="Verdana" w:hAnsi="Verdana"/>
          <w:b/>
          <w:sz w:val="20"/>
          <w:szCs w:val="20"/>
        </w:rPr>
        <w:t xml:space="preserve">1.  </w:t>
      </w:r>
      <w:r w:rsidRPr="003B1DAA">
        <w:rPr>
          <w:rFonts w:ascii="Verdana" w:hAnsi="Verdana"/>
          <w:sz w:val="20"/>
          <w:szCs w:val="20"/>
        </w:rPr>
        <w:t>Godkendelse af referat fra det ekstraordinære Styregruppemøde den 14. maj2013</w:t>
      </w:r>
    </w:p>
    <w:p w:rsidR="003913AD" w:rsidRPr="003B1DAA" w:rsidRDefault="003913AD" w:rsidP="000A1DE8">
      <w:pPr>
        <w:rPr>
          <w:rFonts w:ascii="Verdana" w:hAnsi="Verdana"/>
          <w:sz w:val="20"/>
          <w:szCs w:val="20"/>
        </w:rPr>
      </w:pPr>
    </w:p>
    <w:p w:rsidR="003913AD" w:rsidRDefault="003913AD" w:rsidP="000A1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Nedenstående præcisering er tilføjet:</w:t>
      </w:r>
    </w:p>
    <w:p w:rsidR="007D310A" w:rsidRDefault="007D310A" w:rsidP="007D310A">
      <w:pPr>
        <w:rPr>
          <w:rFonts w:ascii="Verdana" w:hAnsi="Verdana"/>
          <w:b/>
          <w:bCs/>
        </w:rPr>
      </w:pPr>
    </w:p>
    <w:p w:rsidR="007D310A" w:rsidRPr="003B1DAA" w:rsidRDefault="007D310A" w:rsidP="007D310A">
      <w:pPr>
        <w:rPr>
          <w:rFonts w:ascii="Calibri" w:hAnsi="Calibri"/>
          <w:bCs/>
          <w:color w:val="1F497D"/>
        </w:rPr>
      </w:pPr>
      <w:r w:rsidRPr="003B1DAA">
        <w:rPr>
          <w:bCs/>
        </w:rPr>
        <w:t>PRÆCISERING af beslutningen:</w:t>
      </w:r>
    </w:p>
    <w:p w:rsidR="007D310A" w:rsidRPr="003B1DAA" w:rsidRDefault="007D310A" w:rsidP="007D310A">
      <w:pPr>
        <w:rPr>
          <w:bCs/>
        </w:rPr>
      </w:pPr>
      <w:r w:rsidRPr="003B1DAA">
        <w:rPr>
          <w:bCs/>
        </w:rPr>
        <w:t xml:space="preserve">Beslutningen betyder, at UU kan bruge de nødvendige midler af de 234.000 kr. til at samle op på de arbejdsopgaver der er opstået under konflikten, </w:t>
      </w:r>
      <w:r w:rsidR="00A768C6" w:rsidRPr="003B1DAA">
        <w:rPr>
          <w:bCs/>
        </w:rPr>
        <w:t>herunder vikaransættelse</w:t>
      </w:r>
      <w:r w:rsidRPr="003B1DAA">
        <w:rPr>
          <w:bCs/>
        </w:rPr>
        <w:t xml:space="preserve"> indtil sommerferien, og eventuelt udbetaling af merarbejde i stedet for afspadsering.</w:t>
      </w:r>
    </w:p>
    <w:p w:rsidR="003913AD" w:rsidRPr="003B1DAA" w:rsidRDefault="003913AD" w:rsidP="007D310A">
      <w:pPr>
        <w:rPr>
          <w:bCs/>
        </w:rPr>
      </w:pPr>
    </w:p>
    <w:p w:rsidR="003913AD" w:rsidRDefault="003B1DAA" w:rsidP="007D310A">
      <w:pPr>
        <w:rPr>
          <w:b/>
          <w:bCs/>
        </w:rPr>
      </w:pPr>
      <w:r>
        <w:rPr>
          <w:b/>
          <w:bCs/>
        </w:rPr>
        <w:t>Godkendt</w:t>
      </w:r>
    </w:p>
    <w:p w:rsidR="007F7830" w:rsidRDefault="007F7830" w:rsidP="007D310A">
      <w:pPr>
        <w:rPr>
          <w:b/>
          <w:bCs/>
        </w:rPr>
      </w:pPr>
    </w:p>
    <w:p w:rsidR="007F7830" w:rsidRPr="007F7830" w:rsidRDefault="007F7830" w:rsidP="007D310A">
      <w:pPr>
        <w:rPr>
          <w:bCs/>
        </w:rPr>
      </w:pPr>
      <w:r>
        <w:rPr>
          <w:b/>
          <w:bCs/>
        </w:rPr>
        <w:t xml:space="preserve">1a.  </w:t>
      </w:r>
      <w:r w:rsidRPr="007F7830">
        <w:rPr>
          <w:bCs/>
        </w:rPr>
        <w:t>Nyt fra formanden</w:t>
      </w:r>
    </w:p>
    <w:p w:rsidR="007F7830" w:rsidRPr="007F7830" w:rsidRDefault="007F7830" w:rsidP="007D310A">
      <w:pPr>
        <w:rPr>
          <w:b/>
          <w:bCs/>
        </w:rPr>
      </w:pPr>
    </w:p>
    <w:p w:rsidR="007F7830" w:rsidRPr="007F7830" w:rsidRDefault="007F7830" w:rsidP="007F7830">
      <w:pPr>
        <w:rPr>
          <w:rFonts w:ascii="Verdana" w:hAnsi="Verdana"/>
          <w:b/>
          <w:sz w:val="20"/>
          <w:szCs w:val="20"/>
        </w:rPr>
      </w:pPr>
      <w:r w:rsidRPr="007F7830">
        <w:rPr>
          <w:rFonts w:ascii="Verdana" w:hAnsi="Verdana"/>
          <w:b/>
          <w:sz w:val="20"/>
          <w:szCs w:val="20"/>
        </w:rPr>
        <w:t xml:space="preserve">Formanden takkede på Styregruppens vegne medarbejderrepræsentant </w:t>
      </w:r>
      <w:proofErr w:type="spellStart"/>
      <w:r w:rsidRPr="007F7830">
        <w:rPr>
          <w:rFonts w:ascii="Verdana" w:hAnsi="Verdana"/>
          <w:b/>
          <w:sz w:val="20"/>
          <w:szCs w:val="20"/>
        </w:rPr>
        <w:t>Sv</w:t>
      </w:r>
      <w:proofErr w:type="spellEnd"/>
      <w:r w:rsidRPr="007F7830">
        <w:rPr>
          <w:rFonts w:ascii="Verdana" w:hAnsi="Verdana"/>
          <w:b/>
          <w:sz w:val="20"/>
          <w:szCs w:val="20"/>
        </w:rPr>
        <w:t xml:space="preserve">. Aa. L. for hans positive, konstruktive og loyale medvirken i styregruppen og </w:t>
      </w:r>
      <w:proofErr w:type="spellStart"/>
      <w:r w:rsidRPr="007F7830">
        <w:rPr>
          <w:rFonts w:ascii="Verdana" w:hAnsi="Verdana"/>
          <w:b/>
          <w:sz w:val="20"/>
          <w:szCs w:val="20"/>
        </w:rPr>
        <w:t>UU’s</w:t>
      </w:r>
      <w:proofErr w:type="spellEnd"/>
      <w:r w:rsidRPr="007F7830">
        <w:rPr>
          <w:rFonts w:ascii="Verdana" w:hAnsi="Verdana"/>
          <w:b/>
          <w:sz w:val="20"/>
          <w:szCs w:val="20"/>
        </w:rPr>
        <w:t xml:space="preserve"> første 9 leveår. </w:t>
      </w:r>
      <w:proofErr w:type="spellStart"/>
      <w:r w:rsidRPr="007F7830">
        <w:rPr>
          <w:rFonts w:ascii="Verdana" w:hAnsi="Verdana"/>
          <w:b/>
          <w:sz w:val="20"/>
          <w:szCs w:val="20"/>
        </w:rPr>
        <w:t>Sv</w:t>
      </w:r>
      <w:proofErr w:type="spellEnd"/>
      <w:r w:rsidRPr="007F7830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7F7830">
        <w:rPr>
          <w:rFonts w:ascii="Verdana" w:hAnsi="Verdana"/>
          <w:b/>
          <w:sz w:val="20"/>
          <w:szCs w:val="20"/>
        </w:rPr>
        <w:t>Aa</w:t>
      </w:r>
      <w:proofErr w:type="spellEnd"/>
      <w:r w:rsidRPr="007F7830">
        <w:rPr>
          <w:rFonts w:ascii="Verdana" w:hAnsi="Verdana"/>
          <w:b/>
          <w:sz w:val="20"/>
          <w:szCs w:val="20"/>
        </w:rPr>
        <w:t xml:space="preserve"> L. erstattes af den nyvalgte tillidsrepræsentant Anette Böss i styregruppen.</w:t>
      </w:r>
    </w:p>
    <w:p w:rsidR="007F7830" w:rsidRPr="007F7830" w:rsidRDefault="007F7830" w:rsidP="007D310A">
      <w:pPr>
        <w:rPr>
          <w:b/>
          <w:bCs/>
        </w:rPr>
      </w:pPr>
    </w:p>
    <w:p w:rsidR="003913AD" w:rsidRDefault="003913AD" w:rsidP="007D310A">
      <w:pPr>
        <w:rPr>
          <w:b/>
          <w:bCs/>
        </w:rPr>
      </w:pPr>
    </w:p>
    <w:p w:rsidR="003913AD" w:rsidRPr="003B1DAA" w:rsidRDefault="003913AD" w:rsidP="007D310A">
      <w:pPr>
        <w:rPr>
          <w:bCs/>
        </w:rPr>
      </w:pPr>
      <w:r>
        <w:rPr>
          <w:b/>
          <w:bCs/>
        </w:rPr>
        <w:t xml:space="preserve">2.  </w:t>
      </w:r>
      <w:r w:rsidRPr="003B1DAA">
        <w:rPr>
          <w:bCs/>
        </w:rPr>
        <w:t xml:space="preserve">Status pr. 21. juni 2013 : </w:t>
      </w:r>
      <w:r w:rsidR="007D310A" w:rsidRPr="003B1DAA">
        <w:rPr>
          <w:bCs/>
        </w:rPr>
        <w:t>Forbrug af midler</w:t>
      </w:r>
      <w:r w:rsidRPr="003B1DAA">
        <w:rPr>
          <w:bCs/>
        </w:rPr>
        <w:t xml:space="preserve"> til opsamling af arbejdsopgaver der er </w:t>
      </w:r>
    </w:p>
    <w:p w:rsidR="003913AD" w:rsidRPr="003B1DAA" w:rsidRDefault="003913AD" w:rsidP="007D310A">
      <w:pPr>
        <w:rPr>
          <w:bCs/>
        </w:rPr>
      </w:pPr>
      <w:r w:rsidRPr="003B1DAA">
        <w:rPr>
          <w:bCs/>
        </w:rPr>
        <w:t xml:space="preserve">     opsamlet under konflikten.</w:t>
      </w:r>
    </w:p>
    <w:p w:rsidR="003913AD" w:rsidRPr="003B1DAA" w:rsidRDefault="003913AD" w:rsidP="007D310A">
      <w:pPr>
        <w:rPr>
          <w:bCs/>
        </w:rPr>
      </w:pPr>
      <w:r w:rsidRPr="003B1DAA">
        <w:rPr>
          <w:bCs/>
        </w:rPr>
        <w:t xml:space="preserve">     Orientering v/ Bo Ravn</w:t>
      </w:r>
    </w:p>
    <w:p w:rsidR="003913AD" w:rsidRDefault="003913AD" w:rsidP="007D310A">
      <w:pPr>
        <w:rPr>
          <w:b/>
          <w:bCs/>
        </w:rPr>
      </w:pPr>
    </w:p>
    <w:p w:rsidR="00F36586" w:rsidRDefault="003913AD" w:rsidP="007D310A">
      <w:pPr>
        <w:rPr>
          <w:b/>
          <w:bCs/>
        </w:rPr>
      </w:pPr>
      <w:r>
        <w:rPr>
          <w:b/>
          <w:bCs/>
        </w:rPr>
        <w:t xml:space="preserve">     Beslutning:  </w:t>
      </w:r>
      <w:r w:rsidR="003B1DAA">
        <w:rPr>
          <w:b/>
          <w:bCs/>
        </w:rPr>
        <w:t xml:space="preserve">Orienteringen taget til efterretning. </w:t>
      </w:r>
    </w:p>
    <w:p w:rsidR="00F36586" w:rsidRDefault="00F36586" w:rsidP="00F36586">
      <w:pPr>
        <w:rPr>
          <w:b/>
          <w:bCs/>
        </w:rPr>
      </w:pPr>
      <w:r>
        <w:rPr>
          <w:b/>
          <w:bCs/>
        </w:rPr>
        <w:t xml:space="preserve">     </w:t>
      </w:r>
      <w:r w:rsidR="003B1DAA">
        <w:rPr>
          <w:b/>
          <w:bCs/>
        </w:rPr>
        <w:t>Forbrug af lønmidler</w:t>
      </w:r>
      <w:r>
        <w:rPr>
          <w:b/>
          <w:bCs/>
        </w:rPr>
        <w:t xml:space="preserve"> </w:t>
      </w:r>
      <w:r w:rsidR="003B1DAA">
        <w:rPr>
          <w:b/>
          <w:bCs/>
        </w:rPr>
        <w:t xml:space="preserve">er d.d. </w:t>
      </w:r>
      <w:r>
        <w:rPr>
          <w:b/>
          <w:bCs/>
        </w:rPr>
        <w:t xml:space="preserve">på </w:t>
      </w:r>
      <w:r w:rsidR="003B1DAA">
        <w:rPr>
          <w:b/>
          <w:bCs/>
        </w:rPr>
        <w:t>166.1</w:t>
      </w:r>
      <w:r>
        <w:rPr>
          <w:b/>
          <w:bCs/>
        </w:rPr>
        <w:t xml:space="preserve">25 kr. </w:t>
      </w:r>
    </w:p>
    <w:p w:rsidR="00F36586" w:rsidRDefault="00F36586" w:rsidP="007D310A">
      <w:pPr>
        <w:rPr>
          <w:b/>
          <w:bCs/>
        </w:rPr>
      </w:pPr>
      <w:r>
        <w:rPr>
          <w:b/>
          <w:bCs/>
        </w:rPr>
        <w:t xml:space="preserve">     Overskydende beløb fra sparede lønmidler tilbageføres til </w:t>
      </w:r>
    </w:p>
    <w:p w:rsidR="007D310A" w:rsidRDefault="00F36586" w:rsidP="007D310A">
      <w:pPr>
        <w:rPr>
          <w:b/>
          <w:bCs/>
          <w:color w:val="1F497D"/>
        </w:rPr>
      </w:pPr>
      <w:r>
        <w:rPr>
          <w:b/>
          <w:bCs/>
        </w:rPr>
        <w:t xml:space="preserve">     Holstebro, Lemvig og Struer kommuner, jf. vedlagte bilag.   </w:t>
      </w:r>
      <w:r w:rsidR="003B1DAA">
        <w:rPr>
          <w:b/>
          <w:bCs/>
        </w:rPr>
        <w:t xml:space="preserve">      </w:t>
      </w:r>
      <w:r w:rsidR="003913AD">
        <w:rPr>
          <w:b/>
          <w:bCs/>
        </w:rPr>
        <w:t xml:space="preserve">   </w:t>
      </w:r>
      <w:r w:rsidR="007D310A">
        <w:rPr>
          <w:b/>
          <w:bCs/>
        </w:rPr>
        <w:t xml:space="preserve"> </w:t>
      </w:r>
    </w:p>
    <w:p w:rsidR="00F36586" w:rsidRDefault="00F36586" w:rsidP="00F36586">
      <w:pPr>
        <w:rPr>
          <w:b/>
          <w:bCs/>
        </w:rPr>
      </w:pPr>
      <w:r>
        <w:rPr>
          <w:b/>
          <w:bCs/>
          <w:color w:val="1F497D"/>
        </w:rPr>
        <w:t xml:space="preserve">     </w:t>
      </w:r>
      <w:r>
        <w:rPr>
          <w:b/>
          <w:bCs/>
        </w:rPr>
        <w:t xml:space="preserve">Styregruppen orienteres hvis der er behov for </w:t>
      </w:r>
    </w:p>
    <w:p w:rsidR="007D310A" w:rsidRDefault="00F36586" w:rsidP="00F36586">
      <w:pPr>
        <w:rPr>
          <w:b/>
          <w:bCs/>
          <w:color w:val="1F497D"/>
        </w:rPr>
      </w:pPr>
      <w:r>
        <w:rPr>
          <w:b/>
          <w:bCs/>
        </w:rPr>
        <w:t xml:space="preserve">     yderligere midler til opsamling af arbejdsopgaver.</w:t>
      </w:r>
    </w:p>
    <w:p w:rsidR="000A1DE8" w:rsidRDefault="000A1DE8" w:rsidP="000A1DE8">
      <w:pPr>
        <w:rPr>
          <w:rFonts w:ascii="Verdana" w:hAnsi="Verdana"/>
          <w:sz w:val="20"/>
          <w:szCs w:val="20"/>
        </w:rPr>
      </w:pPr>
    </w:p>
    <w:p w:rsidR="00F36586" w:rsidRDefault="00F36586" w:rsidP="000A1DE8">
      <w:pPr>
        <w:rPr>
          <w:rFonts w:ascii="Verdana" w:hAnsi="Verdana"/>
          <w:sz w:val="20"/>
          <w:szCs w:val="20"/>
        </w:rPr>
      </w:pPr>
    </w:p>
    <w:p w:rsidR="00F36586" w:rsidRDefault="00F36586" w:rsidP="000A1DE8">
      <w:pPr>
        <w:rPr>
          <w:rFonts w:ascii="Verdana" w:hAnsi="Verdana"/>
          <w:sz w:val="20"/>
          <w:szCs w:val="20"/>
        </w:rPr>
      </w:pPr>
    </w:p>
    <w:p w:rsidR="00F36586" w:rsidRDefault="00F36586" w:rsidP="000A1DE8">
      <w:pPr>
        <w:rPr>
          <w:rFonts w:ascii="Verdana" w:hAnsi="Verdana"/>
          <w:sz w:val="20"/>
          <w:szCs w:val="20"/>
        </w:rPr>
      </w:pPr>
    </w:p>
    <w:p w:rsidR="00F36586" w:rsidRDefault="00F36586" w:rsidP="000A1DE8">
      <w:pPr>
        <w:rPr>
          <w:rFonts w:ascii="Verdana" w:hAnsi="Verdana"/>
          <w:sz w:val="20"/>
          <w:szCs w:val="20"/>
        </w:rPr>
      </w:pPr>
    </w:p>
    <w:p w:rsidR="00F36586" w:rsidRDefault="00F36586" w:rsidP="000A1DE8">
      <w:pPr>
        <w:rPr>
          <w:rFonts w:ascii="Verdana" w:hAnsi="Verdana"/>
          <w:sz w:val="20"/>
          <w:szCs w:val="20"/>
        </w:rPr>
      </w:pPr>
    </w:p>
    <w:p w:rsidR="00F36586" w:rsidRDefault="00F36586" w:rsidP="000A1DE8">
      <w:pPr>
        <w:rPr>
          <w:rFonts w:ascii="Verdana" w:hAnsi="Verdana"/>
          <w:sz w:val="20"/>
          <w:szCs w:val="20"/>
        </w:rPr>
      </w:pPr>
    </w:p>
    <w:p w:rsidR="000A1DE8" w:rsidRPr="003913AD" w:rsidRDefault="000A1DE8" w:rsidP="000A1D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913AD" w:rsidRPr="003913AD">
        <w:rPr>
          <w:rFonts w:ascii="Verdana" w:hAnsi="Verdana"/>
          <w:b/>
          <w:sz w:val="20"/>
          <w:szCs w:val="20"/>
        </w:rPr>
        <w:t>3.</w:t>
      </w:r>
      <w:r w:rsidRPr="003913AD">
        <w:rPr>
          <w:rFonts w:ascii="Verdana" w:hAnsi="Verdana"/>
          <w:b/>
          <w:sz w:val="20"/>
          <w:szCs w:val="20"/>
        </w:rPr>
        <w:t xml:space="preserve">  </w:t>
      </w:r>
      <w:r w:rsidR="003913AD">
        <w:rPr>
          <w:rFonts w:ascii="Verdana" w:hAnsi="Verdana"/>
          <w:b/>
          <w:sz w:val="20"/>
          <w:szCs w:val="20"/>
        </w:rPr>
        <w:t xml:space="preserve">Temaer til drøftelse på kommende styregruppemøder: </w:t>
      </w:r>
    </w:p>
    <w:p w:rsidR="002A5059" w:rsidRDefault="000A1DE8" w:rsidP="003913AD">
      <w:pPr>
        <w:rPr>
          <w:bCs/>
        </w:rPr>
      </w:pPr>
      <w:r w:rsidRPr="00220620">
        <w:rPr>
          <w:rFonts w:ascii="Verdana" w:hAnsi="Verdana"/>
          <w:sz w:val="20"/>
          <w:szCs w:val="20"/>
        </w:rPr>
        <w:t xml:space="preserve">                        </w:t>
      </w:r>
    </w:p>
    <w:p w:rsidR="003913AD" w:rsidRPr="001E6D8C" w:rsidRDefault="003913AD" w:rsidP="00C05900">
      <w:pPr>
        <w:ind w:left="1305"/>
        <w:rPr>
          <w:bCs/>
        </w:rPr>
      </w:pPr>
      <w:r w:rsidRPr="001E6D8C">
        <w:rPr>
          <w:bCs/>
        </w:rPr>
        <w:t>Indkomne forslag:</w:t>
      </w:r>
    </w:p>
    <w:p w:rsidR="003913AD" w:rsidRPr="001E6D8C" w:rsidRDefault="003913AD" w:rsidP="00C05900">
      <w:pPr>
        <w:ind w:left="1305"/>
        <w:rPr>
          <w:bCs/>
        </w:rPr>
      </w:pPr>
    </w:p>
    <w:p w:rsidR="003913AD" w:rsidRPr="001E6D8C" w:rsidRDefault="003913AD" w:rsidP="00C05900">
      <w:pPr>
        <w:ind w:left="1305"/>
        <w:rPr>
          <w:b/>
          <w:bCs/>
        </w:rPr>
      </w:pPr>
      <w:r w:rsidRPr="001E6D8C">
        <w:rPr>
          <w:b/>
          <w:bCs/>
        </w:rPr>
        <w:t>U</w:t>
      </w:r>
      <w:r w:rsidR="00220620" w:rsidRPr="001E6D8C">
        <w:rPr>
          <w:b/>
          <w:bCs/>
        </w:rPr>
        <w:t xml:space="preserve">ddannelsespligten og Brobygningsprojektet </w:t>
      </w:r>
      <w:r w:rsidR="00C538FB" w:rsidRPr="001E6D8C">
        <w:rPr>
          <w:b/>
          <w:bCs/>
        </w:rPr>
        <w:t xml:space="preserve">på UCH for unge 18-29 </w:t>
      </w:r>
    </w:p>
    <w:p w:rsidR="003913AD" w:rsidRPr="001E6D8C" w:rsidRDefault="003913AD" w:rsidP="00C05900">
      <w:pPr>
        <w:ind w:left="1305"/>
        <w:rPr>
          <w:b/>
          <w:bCs/>
        </w:rPr>
      </w:pPr>
      <w:r w:rsidRPr="001E6D8C">
        <w:rPr>
          <w:b/>
          <w:bCs/>
        </w:rPr>
        <w:t>årige.</w:t>
      </w:r>
    </w:p>
    <w:p w:rsidR="003913AD" w:rsidRPr="001E6D8C" w:rsidRDefault="003913AD" w:rsidP="00C05900">
      <w:pPr>
        <w:ind w:left="1305"/>
        <w:rPr>
          <w:bCs/>
        </w:rPr>
      </w:pPr>
    </w:p>
    <w:p w:rsidR="003913AD" w:rsidRPr="001E6D8C" w:rsidRDefault="00D476CF" w:rsidP="00C05900">
      <w:pPr>
        <w:ind w:left="1305"/>
        <w:rPr>
          <w:bCs/>
        </w:rPr>
      </w:pPr>
      <w:r w:rsidRPr="001E6D8C">
        <w:rPr>
          <w:bCs/>
        </w:rPr>
        <w:t xml:space="preserve">På mødet fastsættes evt. øvrige temaer. </w:t>
      </w:r>
    </w:p>
    <w:p w:rsidR="00220620" w:rsidRPr="001E6D8C" w:rsidRDefault="003913AD" w:rsidP="00C05900">
      <w:pPr>
        <w:ind w:left="1305"/>
        <w:rPr>
          <w:bCs/>
        </w:rPr>
      </w:pPr>
      <w:r w:rsidRPr="001E6D8C">
        <w:rPr>
          <w:bCs/>
        </w:rPr>
        <w:t xml:space="preserve"> </w:t>
      </w:r>
      <w:r w:rsidR="00220620" w:rsidRPr="001E6D8C">
        <w:rPr>
          <w:bCs/>
        </w:rPr>
        <w:t xml:space="preserve"> </w:t>
      </w:r>
    </w:p>
    <w:p w:rsidR="001E6D8C" w:rsidRDefault="001E6D8C" w:rsidP="00C05900">
      <w:pPr>
        <w:ind w:left="1305"/>
        <w:rPr>
          <w:b/>
          <w:bCs/>
        </w:rPr>
      </w:pPr>
      <w:r>
        <w:rPr>
          <w:b/>
          <w:bCs/>
        </w:rPr>
        <w:t xml:space="preserve">Øvrige forslag: </w:t>
      </w:r>
    </w:p>
    <w:p w:rsidR="001E6D8C" w:rsidRPr="001E6D8C" w:rsidRDefault="001E6D8C" w:rsidP="001E6D8C">
      <w:pPr>
        <w:numPr>
          <w:ilvl w:val="0"/>
          <w:numId w:val="12"/>
        </w:numPr>
        <w:rPr>
          <w:b/>
          <w:bCs/>
        </w:rPr>
      </w:pPr>
      <w:r w:rsidRPr="001E6D8C">
        <w:rPr>
          <w:b/>
          <w:bCs/>
        </w:rPr>
        <w:t>Kontanthjælpsreformen.</w:t>
      </w:r>
    </w:p>
    <w:p w:rsidR="001E6D8C" w:rsidRPr="001E6D8C" w:rsidRDefault="001E6D8C" w:rsidP="001E6D8C">
      <w:pPr>
        <w:numPr>
          <w:ilvl w:val="0"/>
          <w:numId w:val="12"/>
        </w:numPr>
        <w:rPr>
          <w:b/>
          <w:bCs/>
        </w:rPr>
      </w:pPr>
      <w:r w:rsidRPr="001E6D8C">
        <w:rPr>
          <w:b/>
          <w:bCs/>
        </w:rPr>
        <w:t>Hvordan styrker vi indsatsen og samarbejdet omkring grundskolen.</w:t>
      </w:r>
    </w:p>
    <w:p w:rsidR="001E6D8C" w:rsidRPr="001E6D8C" w:rsidRDefault="001E6D8C" w:rsidP="001E6D8C">
      <w:pPr>
        <w:numPr>
          <w:ilvl w:val="0"/>
          <w:numId w:val="12"/>
        </w:numPr>
        <w:rPr>
          <w:b/>
          <w:bCs/>
        </w:rPr>
      </w:pPr>
      <w:r w:rsidRPr="001E6D8C">
        <w:rPr>
          <w:b/>
          <w:bCs/>
        </w:rPr>
        <w:t>Frafald på EUD uddannelserne</w:t>
      </w:r>
    </w:p>
    <w:p w:rsidR="001E6D8C" w:rsidRPr="001E6D8C" w:rsidRDefault="001E6D8C" w:rsidP="001E6D8C">
      <w:pPr>
        <w:numPr>
          <w:ilvl w:val="0"/>
          <w:numId w:val="12"/>
        </w:numPr>
        <w:rPr>
          <w:b/>
          <w:bCs/>
        </w:rPr>
      </w:pPr>
      <w:r w:rsidRPr="001E6D8C">
        <w:rPr>
          <w:b/>
          <w:bCs/>
        </w:rPr>
        <w:t>Hvordan får vi flere i gang med EUD uddannelserne.</w:t>
      </w:r>
    </w:p>
    <w:p w:rsidR="000A1DE8" w:rsidRPr="001E6D8C" w:rsidRDefault="000A1DE8" w:rsidP="001E6D8C">
      <w:pPr>
        <w:rPr>
          <w:b/>
          <w:bCs/>
        </w:rPr>
      </w:pPr>
    </w:p>
    <w:p w:rsidR="00220620" w:rsidRDefault="00220620" w:rsidP="00C05900">
      <w:pPr>
        <w:ind w:left="1305"/>
        <w:rPr>
          <w:bCs/>
        </w:rPr>
      </w:pPr>
    </w:p>
    <w:p w:rsidR="00220620" w:rsidRDefault="00C538FB" w:rsidP="000A1DE8">
      <w:pPr>
        <w:rPr>
          <w:b/>
          <w:bCs/>
        </w:rPr>
      </w:pPr>
      <w:r>
        <w:rPr>
          <w:b/>
          <w:bCs/>
        </w:rPr>
        <w:t xml:space="preserve">    </w:t>
      </w:r>
      <w:r w:rsidR="00D476CF">
        <w:rPr>
          <w:b/>
          <w:bCs/>
        </w:rPr>
        <w:t xml:space="preserve">4.             </w:t>
      </w:r>
      <w:r w:rsidR="00D476CF" w:rsidRPr="00F204D8">
        <w:rPr>
          <w:bCs/>
        </w:rPr>
        <w:t>UU netop nu, herunder planlægning af kommende arbejdsår.</w:t>
      </w:r>
      <w:r w:rsidRPr="00F204D8">
        <w:rPr>
          <w:bCs/>
        </w:rPr>
        <w:t xml:space="preserve">        </w:t>
      </w:r>
      <w:r>
        <w:rPr>
          <w:b/>
          <w:bCs/>
        </w:rPr>
        <w:t xml:space="preserve">                       </w:t>
      </w:r>
      <w:r w:rsidR="00220620">
        <w:rPr>
          <w:b/>
          <w:bCs/>
        </w:rPr>
        <w:t xml:space="preserve">                                  </w:t>
      </w:r>
    </w:p>
    <w:p w:rsidR="00C538FB" w:rsidRDefault="00C538FB" w:rsidP="000A1DE8">
      <w:pPr>
        <w:rPr>
          <w:b/>
          <w:bCs/>
        </w:rPr>
      </w:pPr>
    </w:p>
    <w:p w:rsidR="001E6D8C" w:rsidRPr="001E6D8C" w:rsidRDefault="001E6D8C" w:rsidP="001E6D8C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b/>
          <w:bCs/>
        </w:rPr>
        <w:t>Orientering om samarbejde med Institut for Menneskerettigheder.</w:t>
      </w:r>
    </w:p>
    <w:p w:rsidR="001E6D8C" w:rsidRDefault="001E6D8C" w:rsidP="001E6D8C">
      <w:pPr>
        <w:ind w:left="1665"/>
        <w:rPr>
          <w:b/>
          <w:bCs/>
        </w:rPr>
      </w:pPr>
      <w:r>
        <w:rPr>
          <w:b/>
          <w:bCs/>
        </w:rPr>
        <w:t>IMR udarbejder på baggrund af feltarbejde i UU Nordvestjylland og UU København anbefalinger til Ligestillingsministeriet omkring køns-</w:t>
      </w:r>
    </w:p>
    <w:p w:rsidR="00334052" w:rsidRDefault="001E6D8C" w:rsidP="001E6D8C">
      <w:pPr>
        <w:ind w:left="1665"/>
        <w:rPr>
          <w:b/>
          <w:bCs/>
        </w:rPr>
      </w:pPr>
      <w:r>
        <w:rPr>
          <w:b/>
          <w:bCs/>
        </w:rPr>
        <w:t>streaming</w:t>
      </w:r>
      <w:r w:rsidR="00334052">
        <w:rPr>
          <w:b/>
          <w:bCs/>
        </w:rPr>
        <w:t>- hvilken rolle spiller køn i vejledningen til ungdomsuddannelserne. Der udarbejdes endelig rapport i efteråret.</w:t>
      </w:r>
    </w:p>
    <w:p w:rsidR="00334052" w:rsidRPr="00334052" w:rsidRDefault="00334052" w:rsidP="00334052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b/>
          <w:bCs/>
        </w:rPr>
        <w:t>Ny rapport  fra EVA: ”Studenter i erhvervsuddannelse” – en undersøgelse af gymnasiale dimittenders valg og veje gennem uddannelsessystemet.  (vedlagt som bilag)</w:t>
      </w:r>
    </w:p>
    <w:p w:rsidR="00334052" w:rsidRPr="00334052" w:rsidRDefault="00334052" w:rsidP="00334052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b/>
          <w:bCs/>
        </w:rPr>
        <w:t>Nyansættelse af STU vejleder da Asta Fuglsang har valgt at gå på efterløn ved udgangen af oktober 2013. Der er indkommet 48 ansøgere til stillingen.</w:t>
      </w:r>
    </w:p>
    <w:p w:rsidR="00334052" w:rsidRPr="00334052" w:rsidRDefault="00334052" w:rsidP="00334052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b/>
          <w:bCs/>
        </w:rPr>
        <w:t>UU har lavet status på samarbejdet med ungdomsuddannelserne.</w:t>
      </w:r>
    </w:p>
    <w:p w:rsidR="00334052" w:rsidRDefault="00334052" w:rsidP="00334052">
      <w:pPr>
        <w:ind w:left="1665"/>
        <w:rPr>
          <w:b/>
          <w:bCs/>
        </w:rPr>
      </w:pPr>
      <w:r>
        <w:rPr>
          <w:b/>
          <w:bCs/>
        </w:rPr>
        <w:t>Meget positive tilbagemeldinger - samarbejdet udbygges fortsat.</w:t>
      </w:r>
    </w:p>
    <w:p w:rsidR="00334052" w:rsidRPr="00334052" w:rsidRDefault="00334052" w:rsidP="00334052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b/>
          <w:bCs/>
        </w:rPr>
        <w:t>To uddannelsesvejledere har i juni 2013 afsluttet uddannelsen som hhv. master i vejledning og PD i uddannelses- og erhvervsvejledning.</w:t>
      </w:r>
    </w:p>
    <w:p w:rsidR="00F204D8" w:rsidRPr="00F204D8" w:rsidRDefault="00F204D8" w:rsidP="00334052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b/>
          <w:bCs/>
        </w:rPr>
        <w:t>UU´s sygefraværs procent er i perioden januar - juni 2013</w:t>
      </w:r>
      <w:r w:rsidR="00334052">
        <w:rPr>
          <w:b/>
          <w:bCs/>
        </w:rPr>
        <w:t xml:space="preserve"> </w:t>
      </w:r>
      <w:r>
        <w:rPr>
          <w:b/>
          <w:bCs/>
        </w:rPr>
        <w:t>på 0,91%.</w:t>
      </w:r>
    </w:p>
    <w:p w:rsidR="00F204D8" w:rsidRDefault="00F204D8" w:rsidP="00F204D8">
      <w:pPr>
        <w:ind w:left="1665"/>
        <w:rPr>
          <w:b/>
          <w:bCs/>
        </w:rPr>
      </w:pPr>
      <w:r>
        <w:rPr>
          <w:b/>
          <w:bCs/>
        </w:rPr>
        <w:t>Sygefraværet i hele 2012 var 3,03%.</w:t>
      </w:r>
    </w:p>
    <w:p w:rsidR="00F204D8" w:rsidRPr="00F204D8" w:rsidRDefault="00F204D8" w:rsidP="00F204D8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b/>
          <w:bCs/>
        </w:rPr>
        <w:t xml:space="preserve">Orientering om planlægning af kommende arbejdsår. </w:t>
      </w:r>
    </w:p>
    <w:p w:rsidR="00F204D8" w:rsidRDefault="00F204D8" w:rsidP="00F204D8">
      <w:pPr>
        <w:ind w:left="1665"/>
        <w:rPr>
          <w:b/>
          <w:bCs/>
        </w:rPr>
      </w:pPr>
      <w:r>
        <w:rPr>
          <w:b/>
          <w:bCs/>
        </w:rPr>
        <w:t>Der arbejdes for at give større prioritet til indsatsen i 7. klasse.</w:t>
      </w:r>
    </w:p>
    <w:p w:rsidR="001E6D8C" w:rsidRPr="001E6D8C" w:rsidRDefault="00334052" w:rsidP="00F204D8">
      <w:pPr>
        <w:ind w:left="1665"/>
        <w:rPr>
          <w:rFonts w:ascii="Verdana" w:hAnsi="Verdana"/>
          <w:sz w:val="20"/>
          <w:szCs w:val="20"/>
        </w:rPr>
      </w:pPr>
      <w:r>
        <w:rPr>
          <w:b/>
          <w:bCs/>
        </w:rPr>
        <w:t xml:space="preserve"> </w:t>
      </w:r>
      <w:r w:rsidR="001E6D8C">
        <w:rPr>
          <w:b/>
          <w:bCs/>
        </w:rPr>
        <w:t xml:space="preserve"> </w:t>
      </w:r>
    </w:p>
    <w:p w:rsidR="00C538FB" w:rsidRDefault="00C538FB" w:rsidP="001E6D8C">
      <w:pPr>
        <w:ind w:left="1665"/>
        <w:rPr>
          <w:rFonts w:ascii="Verdana" w:hAnsi="Verdana"/>
          <w:sz w:val="20"/>
          <w:szCs w:val="20"/>
        </w:rPr>
      </w:pPr>
      <w:r>
        <w:rPr>
          <w:b/>
          <w:bCs/>
        </w:rPr>
        <w:t xml:space="preserve">            </w:t>
      </w:r>
    </w:p>
    <w:p w:rsidR="00C538FB" w:rsidRDefault="00C538FB" w:rsidP="00F11D56">
      <w:pPr>
        <w:rPr>
          <w:b/>
          <w:bCs/>
        </w:rPr>
      </w:pPr>
    </w:p>
    <w:p w:rsidR="003E5DDB" w:rsidRDefault="00C538FB" w:rsidP="00D476CF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D476CF" w:rsidRDefault="00D476CF" w:rsidP="00F11D56">
      <w:pPr>
        <w:rPr>
          <w:b/>
          <w:bCs/>
        </w:rPr>
      </w:pPr>
    </w:p>
    <w:p w:rsidR="00D476CF" w:rsidRDefault="00D476CF" w:rsidP="00F11D56">
      <w:pPr>
        <w:rPr>
          <w:b/>
          <w:bCs/>
        </w:rPr>
      </w:pPr>
    </w:p>
    <w:p w:rsidR="00D476CF" w:rsidRPr="00F204D8" w:rsidRDefault="00D476CF" w:rsidP="00F11D56">
      <w:pPr>
        <w:rPr>
          <w:bCs/>
        </w:rPr>
      </w:pPr>
      <w:r>
        <w:rPr>
          <w:b/>
          <w:bCs/>
        </w:rPr>
        <w:t xml:space="preserve">     5.    </w:t>
      </w:r>
      <w:r w:rsidRPr="00F204D8">
        <w:rPr>
          <w:bCs/>
        </w:rPr>
        <w:t>Svar fra KL vedrørende spørgsmål til NOTAT af 8. april 2013.</w:t>
      </w:r>
    </w:p>
    <w:p w:rsidR="00D476CF" w:rsidRPr="00F204D8" w:rsidRDefault="00D476CF" w:rsidP="00F11D56">
      <w:pPr>
        <w:rPr>
          <w:bCs/>
        </w:rPr>
      </w:pPr>
    </w:p>
    <w:p w:rsidR="003E5DDB" w:rsidRPr="00F204D8" w:rsidRDefault="003E5DDB" w:rsidP="00F11D56">
      <w:pPr>
        <w:rPr>
          <w:bCs/>
        </w:rPr>
      </w:pPr>
      <w:r w:rsidRPr="00F204D8">
        <w:rPr>
          <w:bCs/>
        </w:rPr>
        <w:t>Kommunerne har modtaget et Notat fra KL: ”Beregningsgrundlag for den nye skatte-og tilskudsmodel april 2013, dateret den 8. april.</w:t>
      </w:r>
    </w:p>
    <w:p w:rsidR="003E5DDB" w:rsidRPr="00F204D8" w:rsidRDefault="003E5DDB" w:rsidP="00F11D56">
      <w:pPr>
        <w:rPr>
          <w:bCs/>
        </w:rPr>
      </w:pPr>
      <w:r w:rsidRPr="00F204D8">
        <w:rPr>
          <w:bCs/>
        </w:rPr>
        <w:t>I Notatet er Ungepakken omtalt på side 14:</w:t>
      </w:r>
    </w:p>
    <w:p w:rsidR="003E5DDB" w:rsidRPr="00F204D8" w:rsidRDefault="003E5DDB" w:rsidP="00F11D56">
      <w:pPr>
        <w:rPr>
          <w:bCs/>
          <w:i/>
          <w:sz w:val="20"/>
          <w:szCs w:val="20"/>
        </w:rPr>
      </w:pPr>
      <w:r w:rsidRPr="00F204D8">
        <w:rPr>
          <w:bCs/>
          <w:i/>
          <w:sz w:val="20"/>
          <w:szCs w:val="20"/>
        </w:rPr>
        <w:t xml:space="preserve">Ungepakke:   </w:t>
      </w:r>
      <w:r w:rsidR="00A934D0" w:rsidRPr="00F204D8">
        <w:rPr>
          <w:bCs/>
          <w:i/>
          <w:sz w:val="20"/>
          <w:szCs w:val="20"/>
        </w:rPr>
        <w:t>”</w:t>
      </w:r>
      <w:r w:rsidRPr="00F204D8">
        <w:rPr>
          <w:bCs/>
          <w:i/>
          <w:sz w:val="20"/>
          <w:szCs w:val="20"/>
        </w:rPr>
        <w:t>I forhold til Ungepakken blev midler til at videreføre initiativerne i 2013-05-25 bevilliget i finansloven for 2013:  kr. 153,9 mio</w:t>
      </w:r>
      <w:r w:rsidR="00A934D0" w:rsidRPr="00F204D8">
        <w:rPr>
          <w:bCs/>
          <w:i/>
          <w:sz w:val="20"/>
          <w:szCs w:val="20"/>
        </w:rPr>
        <w:t>.</w:t>
      </w:r>
      <w:r w:rsidRPr="00F204D8">
        <w:rPr>
          <w:bCs/>
          <w:i/>
          <w:sz w:val="20"/>
          <w:szCs w:val="20"/>
        </w:rPr>
        <w:t xml:space="preserve"> kr.</w:t>
      </w:r>
    </w:p>
    <w:p w:rsidR="003E5DDB" w:rsidRPr="00F204D8" w:rsidRDefault="003E5DDB" w:rsidP="00F11D56">
      <w:pPr>
        <w:rPr>
          <w:bCs/>
          <w:i/>
          <w:sz w:val="20"/>
          <w:szCs w:val="20"/>
        </w:rPr>
      </w:pPr>
      <w:r w:rsidRPr="00F204D8">
        <w:rPr>
          <w:bCs/>
          <w:i/>
          <w:sz w:val="20"/>
          <w:szCs w:val="20"/>
        </w:rPr>
        <w:lastRenderedPageBreak/>
        <w:t xml:space="preserve">Fra 2014 forventes det, at staten ikke vil videreføre kompensationen til kommunerne. Initiativerne forventes efter 2013 finansieret gennem en effektivisering af UU området ” </w:t>
      </w:r>
    </w:p>
    <w:p w:rsidR="00A934D0" w:rsidRPr="00F204D8" w:rsidRDefault="00A934D0" w:rsidP="00F11D56">
      <w:pPr>
        <w:rPr>
          <w:bCs/>
          <w:i/>
          <w:sz w:val="20"/>
          <w:szCs w:val="20"/>
        </w:rPr>
      </w:pPr>
    </w:p>
    <w:p w:rsidR="00A934D0" w:rsidRPr="00F204D8" w:rsidRDefault="00D476CF" w:rsidP="00F11D56">
      <w:pPr>
        <w:rPr>
          <w:bCs/>
          <w:i/>
          <w:sz w:val="20"/>
          <w:szCs w:val="20"/>
        </w:rPr>
      </w:pPr>
      <w:r w:rsidRPr="00F204D8">
        <w:rPr>
          <w:bCs/>
          <w:i/>
          <w:sz w:val="20"/>
          <w:szCs w:val="20"/>
        </w:rPr>
        <w:t>På mødet i maj blev det besluttet, at</w:t>
      </w:r>
      <w:r w:rsidR="00A934D0" w:rsidRPr="00F204D8">
        <w:rPr>
          <w:bCs/>
          <w:i/>
          <w:sz w:val="20"/>
          <w:szCs w:val="20"/>
        </w:rPr>
        <w:t xml:space="preserve"> UU lederen sender spørgsmål til KL omkring bemærkningerne på side 14 af hensyn til videre budgetplanlægning. </w:t>
      </w:r>
    </w:p>
    <w:p w:rsidR="00D476CF" w:rsidRPr="00F204D8" w:rsidRDefault="00D476CF" w:rsidP="00F11D56">
      <w:pPr>
        <w:rPr>
          <w:bCs/>
          <w:sz w:val="20"/>
          <w:szCs w:val="20"/>
        </w:rPr>
      </w:pPr>
      <w:r w:rsidRPr="00F204D8">
        <w:rPr>
          <w:bCs/>
          <w:sz w:val="20"/>
          <w:szCs w:val="20"/>
        </w:rPr>
        <w:t>Spørgsmålene til KL vedlagt som bilag.</w:t>
      </w:r>
    </w:p>
    <w:p w:rsidR="00D476CF" w:rsidRPr="00F204D8" w:rsidRDefault="00D476CF" w:rsidP="00F11D56">
      <w:pPr>
        <w:rPr>
          <w:bCs/>
          <w:sz w:val="20"/>
          <w:szCs w:val="20"/>
        </w:rPr>
      </w:pPr>
    </w:p>
    <w:p w:rsidR="00D476CF" w:rsidRPr="00F204D8" w:rsidRDefault="00D476CF" w:rsidP="00F11D56">
      <w:pPr>
        <w:rPr>
          <w:bCs/>
          <w:sz w:val="20"/>
          <w:szCs w:val="20"/>
        </w:rPr>
      </w:pPr>
      <w:r w:rsidRPr="00F204D8">
        <w:rPr>
          <w:bCs/>
          <w:sz w:val="20"/>
          <w:szCs w:val="20"/>
        </w:rPr>
        <w:t>Der er ikke ved udsendelse af dagsorden fremkommet svar fra KL.</w:t>
      </w:r>
    </w:p>
    <w:p w:rsidR="00D476CF" w:rsidRPr="00F204D8" w:rsidRDefault="00D476CF" w:rsidP="00F11D56">
      <w:pPr>
        <w:rPr>
          <w:bCs/>
          <w:sz w:val="20"/>
          <w:szCs w:val="20"/>
        </w:rPr>
      </w:pPr>
      <w:r w:rsidRPr="00F204D8">
        <w:rPr>
          <w:bCs/>
          <w:sz w:val="20"/>
          <w:szCs w:val="20"/>
        </w:rPr>
        <w:t xml:space="preserve">Svar forventes inden mødet, og fremlægges på mødet. </w:t>
      </w:r>
    </w:p>
    <w:p w:rsidR="00F204D8" w:rsidRDefault="003E5DDB" w:rsidP="00F11D56">
      <w:pPr>
        <w:rPr>
          <w:b/>
          <w:bCs/>
        </w:rPr>
      </w:pPr>
      <w:r>
        <w:rPr>
          <w:b/>
          <w:bCs/>
        </w:rPr>
        <w:t xml:space="preserve">   </w:t>
      </w:r>
      <w:r w:rsidR="00F204D8">
        <w:rPr>
          <w:b/>
          <w:bCs/>
        </w:rPr>
        <w:t xml:space="preserve">Orientering givet.  Der er fremkommet svar fra KL. </w:t>
      </w:r>
    </w:p>
    <w:p w:rsidR="00C538FB" w:rsidRPr="000A1DE8" w:rsidRDefault="00F204D8" w:rsidP="00F11D56">
      <w:pPr>
        <w:rPr>
          <w:b/>
          <w:bCs/>
        </w:rPr>
      </w:pPr>
      <w:r>
        <w:rPr>
          <w:b/>
          <w:bCs/>
        </w:rPr>
        <w:t xml:space="preserve">   Svaret fra KL er udsendt inden mødet.                    </w:t>
      </w:r>
      <w:r w:rsidR="003E5DDB">
        <w:rPr>
          <w:b/>
          <w:bCs/>
        </w:rPr>
        <w:t xml:space="preserve">    </w:t>
      </w:r>
    </w:p>
    <w:p w:rsidR="00AE0437" w:rsidRDefault="00AE0437" w:rsidP="00F11D56">
      <w:pPr>
        <w:rPr>
          <w:b/>
          <w:bCs/>
        </w:rPr>
      </w:pPr>
    </w:p>
    <w:p w:rsidR="00D476CF" w:rsidRPr="000A1DE8" w:rsidRDefault="00D476CF" w:rsidP="00F11D56">
      <w:pPr>
        <w:rPr>
          <w:b/>
          <w:bCs/>
        </w:rPr>
      </w:pPr>
    </w:p>
    <w:p w:rsidR="00171E3B" w:rsidRPr="00F204D8" w:rsidRDefault="00D476CF" w:rsidP="00F11D56">
      <w:pPr>
        <w:rPr>
          <w:bCs/>
        </w:rPr>
      </w:pPr>
      <w:r>
        <w:rPr>
          <w:b/>
          <w:bCs/>
        </w:rPr>
        <w:t>6.</w:t>
      </w:r>
      <w:r w:rsidR="000A1DE8" w:rsidRPr="000A1DE8">
        <w:rPr>
          <w:b/>
          <w:bCs/>
        </w:rPr>
        <w:t xml:space="preserve">   </w:t>
      </w:r>
      <w:r w:rsidR="00171E3B" w:rsidRPr="00F204D8">
        <w:rPr>
          <w:bCs/>
        </w:rPr>
        <w:t>Eventuelt</w:t>
      </w:r>
    </w:p>
    <w:p w:rsidR="00D476CF" w:rsidRDefault="00D476CF" w:rsidP="00D476CF">
      <w:pPr>
        <w:rPr>
          <w:bCs/>
        </w:rPr>
      </w:pPr>
    </w:p>
    <w:p w:rsidR="00D476CF" w:rsidRDefault="00F204D8" w:rsidP="00D476CF">
      <w:pPr>
        <w:rPr>
          <w:b/>
          <w:bCs/>
        </w:rPr>
      </w:pPr>
      <w:r>
        <w:rPr>
          <w:bCs/>
        </w:rPr>
        <w:t xml:space="preserve">      </w:t>
      </w:r>
      <w:r w:rsidRPr="00F204D8">
        <w:rPr>
          <w:b/>
          <w:bCs/>
        </w:rPr>
        <w:t>Intet</w:t>
      </w:r>
    </w:p>
    <w:p w:rsidR="00A768C6" w:rsidRPr="00F204D8" w:rsidRDefault="00A768C6" w:rsidP="00D476CF">
      <w:pPr>
        <w:rPr>
          <w:b/>
          <w:bCs/>
        </w:rPr>
      </w:pPr>
    </w:p>
    <w:p w:rsidR="00D476CF" w:rsidRDefault="00D476CF" w:rsidP="00D476CF">
      <w:pPr>
        <w:rPr>
          <w:bCs/>
        </w:rPr>
      </w:pPr>
    </w:p>
    <w:p w:rsidR="00F11D56" w:rsidRPr="00F204D8" w:rsidRDefault="00D476CF" w:rsidP="00D476CF">
      <w:pPr>
        <w:rPr>
          <w:bCs/>
        </w:rPr>
      </w:pPr>
      <w:r>
        <w:rPr>
          <w:b/>
          <w:bCs/>
        </w:rPr>
        <w:t>7</w:t>
      </w:r>
      <w:r w:rsidRPr="00F204D8">
        <w:rPr>
          <w:bCs/>
        </w:rPr>
        <w:t xml:space="preserve">.                     </w:t>
      </w:r>
      <w:r w:rsidR="00F94BBB" w:rsidRPr="00F204D8">
        <w:rPr>
          <w:bCs/>
        </w:rPr>
        <w:t xml:space="preserve">    </w:t>
      </w:r>
      <w:r w:rsidR="00F11D56" w:rsidRPr="00F204D8">
        <w:rPr>
          <w:bCs/>
        </w:rPr>
        <w:t>Planlagte møder</w:t>
      </w:r>
      <w:r w:rsidR="00171E3B" w:rsidRPr="00F204D8">
        <w:rPr>
          <w:bCs/>
        </w:rPr>
        <w:t xml:space="preserve"> i </w:t>
      </w:r>
      <w:r w:rsidR="00BC1F46" w:rsidRPr="00F204D8">
        <w:rPr>
          <w:bCs/>
        </w:rPr>
        <w:t xml:space="preserve">UU </w:t>
      </w:r>
      <w:r w:rsidR="00171E3B" w:rsidRPr="00F204D8">
        <w:rPr>
          <w:bCs/>
        </w:rPr>
        <w:t>2013</w:t>
      </w:r>
      <w:r w:rsidR="0013366E" w:rsidRPr="00F204D8">
        <w:rPr>
          <w:bCs/>
        </w:rPr>
        <w:t xml:space="preserve">: </w:t>
      </w:r>
    </w:p>
    <w:p w:rsidR="00C72DF6" w:rsidRPr="00F204D8" w:rsidRDefault="00C72DF6" w:rsidP="005E3CFD">
      <w:pPr>
        <w:rPr>
          <w:bCs/>
        </w:rPr>
      </w:pPr>
    </w:p>
    <w:p w:rsidR="00BC1F46" w:rsidRPr="00F204D8" w:rsidRDefault="00F94BBB" w:rsidP="00BC1F46">
      <w:pPr>
        <w:ind w:left="1665"/>
        <w:rPr>
          <w:bCs/>
        </w:rPr>
      </w:pPr>
      <w:r w:rsidRPr="00F204D8">
        <w:rPr>
          <w:bCs/>
        </w:rPr>
        <w:t xml:space="preserve">    </w:t>
      </w:r>
      <w:r w:rsidR="00BC1F46" w:rsidRPr="00F204D8">
        <w:rPr>
          <w:bCs/>
        </w:rPr>
        <w:t>Styregruppen:</w:t>
      </w:r>
    </w:p>
    <w:p w:rsidR="00BC1F46" w:rsidRPr="00F204D8" w:rsidRDefault="00BC1F46" w:rsidP="005E3CFD">
      <w:pPr>
        <w:rPr>
          <w:bCs/>
        </w:rPr>
      </w:pPr>
    </w:p>
    <w:p w:rsidR="00BC1F46" w:rsidRPr="00F204D8" w:rsidRDefault="00F94BBB" w:rsidP="00BC1F46">
      <w:pPr>
        <w:ind w:left="1665"/>
        <w:rPr>
          <w:bCs/>
        </w:rPr>
      </w:pPr>
      <w:r w:rsidRPr="00F204D8">
        <w:rPr>
          <w:bCs/>
        </w:rPr>
        <w:t xml:space="preserve">    </w:t>
      </w:r>
      <w:r w:rsidR="00BC1F46" w:rsidRPr="00F204D8">
        <w:rPr>
          <w:bCs/>
        </w:rPr>
        <w:t>Fredag den 21.juni                     kl. 11.00 – 13.00</w:t>
      </w:r>
    </w:p>
    <w:p w:rsidR="00BC1F46" w:rsidRPr="00F204D8" w:rsidRDefault="00F94BBB" w:rsidP="00BC1F46">
      <w:pPr>
        <w:ind w:left="1665"/>
        <w:rPr>
          <w:bCs/>
        </w:rPr>
      </w:pPr>
      <w:r w:rsidRPr="00F204D8">
        <w:rPr>
          <w:bCs/>
        </w:rPr>
        <w:t xml:space="preserve">    </w:t>
      </w:r>
      <w:r w:rsidR="00BC1F46" w:rsidRPr="00F204D8">
        <w:rPr>
          <w:bCs/>
        </w:rPr>
        <w:t>Onsdag den 30.oktober             kl. 11.45 – 13.45</w:t>
      </w:r>
    </w:p>
    <w:p w:rsidR="00BC1F46" w:rsidRPr="00F204D8" w:rsidRDefault="00F94BBB" w:rsidP="00BC1F46">
      <w:pPr>
        <w:ind w:left="1665"/>
        <w:rPr>
          <w:bCs/>
        </w:rPr>
      </w:pPr>
      <w:r w:rsidRPr="00F204D8">
        <w:rPr>
          <w:bCs/>
        </w:rPr>
        <w:t xml:space="preserve">    </w:t>
      </w:r>
      <w:r w:rsidR="00BC1F46" w:rsidRPr="00F204D8">
        <w:rPr>
          <w:bCs/>
        </w:rPr>
        <w:t xml:space="preserve">Fredag den 13.december          kl. 11.00  </w:t>
      </w:r>
      <w:r w:rsidR="00BC1F46" w:rsidRPr="00F204D8">
        <w:rPr>
          <w:bCs/>
        </w:rPr>
        <w:softHyphen/>
        <w:t>-  13.00</w:t>
      </w:r>
    </w:p>
    <w:p w:rsidR="00BC1F46" w:rsidRPr="00F204D8" w:rsidRDefault="00BC1F46" w:rsidP="005E3CFD">
      <w:pPr>
        <w:rPr>
          <w:bCs/>
        </w:rPr>
      </w:pPr>
    </w:p>
    <w:p w:rsidR="00BC1F46" w:rsidRPr="00F204D8" w:rsidRDefault="00BC1F46" w:rsidP="005E3CFD">
      <w:pPr>
        <w:rPr>
          <w:bCs/>
        </w:rPr>
      </w:pPr>
    </w:p>
    <w:p w:rsidR="00BC1F46" w:rsidRPr="00F204D8" w:rsidRDefault="00BC1F46" w:rsidP="005E3CFD">
      <w:pPr>
        <w:rPr>
          <w:bCs/>
        </w:rPr>
      </w:pPr>
      <w:r w:rsidRPr="00F204D8">
        <w:rPr>
          <w:bCs/>
        </w:rPr>
        <w:t xml:space="preserve">                          </w:t>
      </w:r>
      <w:r w:rsidR="00F94BBB" w:rsidRPr="00F204D8">
        <w:rPr>
          <w:bCs/>
        </w:rPr>
        <w:t xml:space="preserve">  </w:t>
      </w:r>
      <w:r w:rsidRPr="00F204D8">
        <w:rPr>
          <w:bCs/>
        </w:rPr>
        <w:t>UU råd:</w:t>
      </w:r>
    </w:p>
    <w:p w:rsidR="00BC1F46" w:rsidRPr="00F204D8" w:rsidRDefault="00BC1F46" w:rsidP="005E3CFD">
      <w:pPr>
        <w:rPr>
          <w:bCs/>
        </w:rPr>
      </w:pPr>
    </w:p>
    <w:p w:rsidR="00BC1F46" w:rsidRPr="00F204D8" w:rsidRDefault="00BC1F46" w:rsidP="005E3CFD">
      <w:pPr>
        <w:rPr>
          <w:bCs/>
        </w:rPr>
      </w:pPr>
      <w:r w:rsidRPr="00F204D8">
        <w:rPr>
          <w:bCs/>
        </w:rPr>
        <w:t xml:space="preserve">                         </w:t>
      </w:r>
      <w:r w:rsidR="00F94BBB" w:rsidRPr="00F204D8">
        <w:rPr>
          <w:bCs/>
        </w:rPr>
        <w:t xml:space="preserve">   </w:t>
      </w:r>
      <w:r w:rsidRPr="00F204D8">
        <w:rPr>
          <w:bCs/>
        </w:rPr>
        <w:t xml:space="preserve">Onsdag den 30.oktober               kl. 14.00 – 16.00 </w:t>
      </w:r>
    </w:p>
    <w:p w:rsidR="00BC1F46" w:rsidRDefault="00BC1F46" w:rsidP="005E3CFD">
      <w:pPr>
        <w:rPr>
          <w:bCs/>
        </w:rPr>
      </w:pPr>
      <w:r w:rsidRPr="00F204D8">
        <w:rPr>
          <w:bCs/>
        </w:rPr>
        <w:t xml:space="preserve">          </w:t>
      </w:r>
    </w:p>
    <w:p w:rsidR="00F204D8" w:rsidRPr="00A768C6" w:rsidRDefault="00F204D8" w:rsidP="005E3CFD">
      <w:pPr>
        <w:rPr>
          <w:b/>
          <w:bCs/>
        </w:rPr>
      </w:pPr>
      <w:r w:rsidRPr="00A768C6">
        <w:rPr>
          <w:b/>
          <w:bCs/>
        </w:rPr>
        <w:t xml:space="preserve">                            Beslutning: Styregruppemødet og UU rådsmødet den 30. oktober</w:t>
      </w:r>
    </w:p>
    <w:p w:rsidR="00F204D8" w:rsidRPr="00A768C6" w:rsidRDefault="00F204D8" w:rsidP="005E3CFD">
      <w:pPr>
        <w:rPr>
          <w:b/>
          <w:bCs/>
        </w:rPr>
      </w:pPr>
      <w:r w:rsidRPr="00A768C6">
        <w:rPr>
          <w:b/>
          <w:bCs/>
        </w:rPr>
        <w:t xml:space="preserve">                            flyttes til anden dato, pga. deltagelse i Job Camp. </w:t>
      </w:r>
    </w:p>
    <w:p w:rsidR="00F204D8" w:rsidRPr="00A768C6" w:rsidRDefault="00F204D8" w:rsidP="005E3CFD">
      <w:pPr>
        <w:rPr>
          <w:b/>
          <w:bCs/>
        </w:rPr>
      </w:pPr>
      <w:r w:rsidRPr="00A768C6">
        <w:rPr>
          <w:b/>
          <w:bCs/>
        </w:rPr>
        <w:t xml:space="preserve">                            UU lederen finder ny dato.   </w:t>
      </w:r>
    </w:p>
    <w:p w:rsidR="00BC1F46" w:rsidRPr="00A768C6" w:rsidRDefault="00BC1F46" w:rsidP="005E3CFD">
      <w:pPr>
        <w:rPr>
          <w:b/>
          <w:bCs/>
        </w:rPr>
      </w:pPr>
    </w:p>
    <w:p w:rsidR="00BC1F46" w:rsidRPr="002A5059" w:rsidRDefault="00BC1F46" w:rsidP="005E3CFD">
      <w:pPr>
        <w:rPr>
          <w:bCs/>
        </w:rPr>
      </w:pPr>
    </w:p>
    <w:p w:rsidR="00D476CF" w:rsidRPr="00A768C6" w:rsidRDefault="00D476CF" w:rsidP="005E3CFD">
      <w:pPr>
        <w:rPr>
          <w:bCs/>
        </w:rPr>
      </w:pPr>
      <w:r>
        <w:rPr>
          <w:b/>
          <w:bCs/>
        </w:rPr>
        <w:t>8</w:t>
      </w:r>
      <w:r w:rsidRPr="00D476CF">
        <w:rPr>
          <w:b/>
          <w:bCs/>
        </w:rPr>
        <w:t>.</w:t>
      </w:r>
      <w:r>
        <w:rPr>
          <w:bCs/>
        </w:rPr>
        <w:t xml:space="preserve">                         </w:t>
      </w:r>
      <w:r w:rsidRPr="00A768C6">
        <w:rPr>
          <w:bCs/>
        </w:rPr>
        <w:t>Dialogmøde med uddannelsesvejlederne</w:t>
      </w:r>
    </w:p>
    <w:p w:rsidR="00D476CF" w:rsidRPr="00A768C6" w:rsidRDefault="00D476CF" w:rsidP="005E3CFD">
      <w:pPr>
        <w:rPr>
          <w:bCs/>
        </w:rPr>
      </w:pPr>
    </w:p>
    <w:p w:rsidR="00D476CF" w:rsidRPr="00A768C6" w:rsidRDefault="00D476CF" w:rsidP="005E3CFD">
      <w:pPr>
        <w:rPr>
          <w:bCs/>
        </w:rPr>
      </w:pPr>
      <w:r w:rsidRPr="00A768C6">
        <w:rPr>
          <w:bCs/>
        </w:rPr>
        <w:t xml:space="preserve">                             TEMA:</w:t>
      </w:r>
    </w:p>
    <w:p w:rsidR="00D476CF" w:rsidRPr="00A768C6" w:rsidRDefault="00D476CF" w:rsidP="00D476CF"/>
    <w:p w:rsidR="00D476CF" w:rsidRPr="00A768C6" w:rsidRDefault="00D476CF" w:rsidP="00D476CF">
      <w:r w:rsidRPr="00A768C6">
        <w:t xml:space="preserve">                             UU i en brydningstid med nye reformer indenfor</w:t>
      </w:r>
    </w:p>
    <w:p w:rsidR="00D476CF" w:rsidRPr="00A768C6" w:rsidRDefault="00D476CF" w:rsidP="00D476CF">
      <w:r w:rsidRPr="00A768C6">
        <w:t xml:space="preserve">                             Folkeskolen, Kontanthjælp og EUD uddannelserne </w:t>
      </w:r>
    </w:p>
    <w:p w:rsidR="00D476CF" w:rsidRPr="00A768C6" w:rsidRDefault="00D476CF" w:rsidP="00D476CF">
      <w:r w:rsidRPr="00A768C6">
        <w:t xml:space="preserve">                             samt ny Vejledningslov.</w:t>
      </w:r>
    </w:p>
    <w:p w:rsidR="00D476CF" w:rsidRPr="00A768C6" w:rsidRDefault="00D476CF" w:rsidP="005E3CFD">
      <w:pPr>
        <w:rPr>
          <w:bCs/>
        </w:rPr>
      </w:pPr>
    </w:p>
    <w:p w:rsidR="00D476CF" w:rsidRPr="00A768C6" w:rsidRDefault="00D476CF" w:rsidP="005E3CFD">
      <w:pPr>
        <w:rPr>
          <w:bCs/>
        </w:rPr>
      </w:pPr>
    </w:p>
    <w:p w:rsidR="00D476CF" w:rsidRPr="00A768C6" w:rsidRDefault="00A768C6" w:rsidP="005E3CFD">
      <w:pPr>
        <w:rPr>
          <w:b/>
          <w:bCs/>
        </w:rPr>
      </w:pPr>
      <w:r>
        <w:rPr>
          <w:bCs/>
        </w:rPr>
        <w:t xml:space="preserve">                             </w:t>
      </w:r>
      <w:r w:rsidRPr="00A768C6">
        <w:rPr>
          <w:b/>
          <w:bCs/>
        </w:rPr>
        <w:t>Dialog</w:t>
      </w:r>
      <w:r>
        <w:rPr>
          <w:b/>
          <w:bCs/>
        </w:rPr>
        <w:t xml:space="preserve">. </w:t>
      </w:r>
      <w:r w:rsidRPr="00A768C6">
        <w:rPr>
          <w:b/>
          <w:bCs/>
        </w:rPr>
        <w:t xml:space="preserve"> </w:t>
      </w:r>
    </w:p>
    <w:p w:rsidR="00D476CF" w:rsidRDefault="00D476CF" w:rsidP="005E3CFD">
      <w:pPr>
        <w:rPr>
          <w:bCs/>
        </w:rPr>
      </w:pPr>
    </w:p>
    <w:p w:rsidR="00D476CF" w:rsidRDefault="00D476CF" w:rsidP="005E3CFD">
      <w:pPr>
        <w:rPr>
          <w:bCs/>
        </w:rPr>
      </w:pPr>
    </w:p>
    <w:p w:rsidR="00BC1F46" w:rsidRDefault="00D476CF" w:rsidP="005E3CFD">
      <w:pPr>
        <w:rPr>
          <w:bCs/>
        </w:rPr>
      </w:pPr>
      <w:r>
        <w:rPr>
          <w:bCs/>
        </w:rPr>
        <w:t xml:space="preserve"> </w:t>
      </w:r>
    </w:p>
    <w:p w:rsidR="00A768C6" w:rsidRDefault="00A768C6" w:rsidP="005E3CFD">
      <w:pPr>
        <w:rPr>
          <w:bCs/>
        </w:rPr>
      </w:pPr>
    </w:p>
    <w:p w:rsidR="00A768C6" w:rsidRDefault="00A768C6" w:rsidP="005E3CFD">
      <w:pPr>
        <w:rPr>
          <w:bCs/>
        </w:rPr>
      </w:pPr>
    </w:p>
    <w:p w:rsidR="00A768C6" w:rsidRPr="002A5059" w:rsidRDefault="00A768C6" w:rsidP="005E3CFD">
      <w:pPr>
        <w:rPr>
          <w:bCs/>
        </w:rPr>
      </w:pPr>
    </w:p>
    <w:p w:rsidR="00BC1F46" w:rsidRPr="002A5059" w:rsidRDefault="00BC1F46" w:rsidP="005E3CFD">
      <w:pPr>
        <w:rPr>
          <w:bCs/>
        </w:rPr>
      </w:pPr>
    </w:p>
    <w:p w:rsidR="001F730A" w:rsidRPr="002A5059" w:rsidRDefault="001F730A" w:rsidP="001F730A">
      <w:pPr>
        <w:ind w:left="1665"/>
        <w:rPr>
          <w:bCs/>
        </w:rPr>
      </w:pPr>
    </w:p>
    <w:p w:rsidR="00F52B8B" w:rsidRPr="002A5059" w:rsidRDefault="00BF2F5E" w:rsidP="00F52B8B">
      <w:r w:rsidRPr="002A5059">
        <w:t xml:space="preserve">                       </w:t>
      </w:r>
      <w:r w:rsidR="00E9356F" w:rsidRPr="002A5059">
        <w:t>B</w:t>
      </w:r>
      <w:r w:rsidR="00F52B8B" w:rsidRPr="002A5059">
        <w:t>ent Østergaard Hansen</w:t>
      </w:r>
      <w:r w:rsidR="00F52B8B" w:rsidRPr="002A5059">
        <w:tab/>
      </w:r>
      <w:r w:rsidR="00F52B8B" w:rsidRPr="002A5059">
        <w:tab/>
        <w:t>Bo Ravn</w:t>
      </w:r>
    </w:p>
    <w:p w:rsidR="00F52B8B" w:rsidRPr="002A5059" w:rsidRDefault="00BF2F5E">
      <w:r w:rsidRPr="002A5059">
        <w:t xml:space="preserve">                       </w:t>
      </w:r>
      <w:r w:rsidR="00F52B8B" w:rsidRPr="002A5059">
        <w:t>formand</w:t>
      </w:r>
      <w:r w:rsidR="00F52B8B" w:rsidRPr="002A5059">
        <w:tab/>
      </w:r>
      <w:r w:rsidR="00F52B8B" w:rsidRPr="002A5059">
        <w:tab/>
      </w:r>
      <w:r w:rsidR="00F52B8B" w:rsidRPr="002A5059">
        <w:tab/>
      </w:r>
      <w:r w:rsidR="00F52B8B" w:rsidRPr="002A5059">
        <w:tab/>
      </w:r>
      <w:r w:rsidR="000644F3" w:rsidRPr="002A5059">
        <w:t>UU</w:t>
      </w:r>
      <w:r w:rsidR="00F52B8B" w:rsidRPr="002A5059">
        <w:t>-</w:t>
      </w:r>
      <w:r w:rsidRPr="002A5059">
        <w:t xml:space="preserve"> </w:t>
      </w:r>
      <w:r w:rsidR="00F52B8B" w:rsidRPr="002A5059">
        <w:t>lede</w:t>
      </w:r>
      <w:r w:rsidR="00C72DF6" w:rsidRPr="002A5059">
        <w:t>r</w:t>
      </w:r>
    </w:p>
    <w:sectPr w:rsidR="00F52B8B" w:rsidRPr="002A5059" w:rsidSect="00AF7706">
      <w:pgSz w:w="11906" w:h="16838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CBD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81A2C"/>
    <w:multiLevelType w:val="hybridMultilevel"/>
    <w:tmpl w:val="230E13A6"/>
    <w:lvl w:ilvl="0" w:tplc="EC760870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7AD7282"/>
    <w:multiLevelType w:val="hybridMultilevel"/>
    <w:tmpl w:val="8AC07BE8"/>
    <w:lvl w:ilvl="0" w:tplc="58D07FB4">
      <w:start w:val="7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D4E6162"/>
    <w:multiLevelType w:val="hybridMultilevel"/>
    <w:tmpl w:val="2EF4C184"/>
    <w:lvl w:ilvl="0" w:tplc="6D20D0CC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1DAE42C7"/>
    <w:multiLevelType w:val="hybridMultilevel"/>
    <w:tmpl w:val="41CCB746"/>
    <w:lvl w:ilvl="0" w:tplc="9626A292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45C97AE8"/>
    <w:multiLevelType w:val="hybridMultilevel"/>
    <w:tmpl w:val="3D5E93D4"/>
    <w:lvl w:ilvl="0" w:tplc="0A64122C">
      <w:start w:val="3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4E846D6E"/>
    <w:multiLevelType w:val="hybridMultilevel"/>
    <w:tmpl w:val="AC0E0024"/>
    <w:lvl w:ilvl="0" w:tplc="0A44235A">
      <w:start w:val="5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7">
    <w:nsid w:val="55473FB6"/>
    <w:multiLevelType w:val="hybridMultilevel"/>
    <w:tmpl w:val="F4E221C8"/>
    <w:lvl w:ilvl="0" w:tplc="0406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59821F02"/>
    <w:multiLevelType w:val="hybridMultilevel"/>
    <w:tmpl w:val="9A9CC85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661700"/>
    <w:multiLevelType w:val="hybridMultilevel"/>
    <w:tmpl w:val="049E74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281D19"/>
    <w:multiLevelType w:val="hybridMultilevel"/>
    <w:tmpl w:val="CB9CC380"/>
    <w:lvl w:ilvl="0" w:tplc="49D60ABA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721B47E1"/>
    <w:multiLevelType w:val="hybridMultilevel"/>
    <w:tmpl w:val="BE9E3060"/>
    <w:lvl w:ilvl="0" w:tplc="4364AB8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</w:lvl>
    <w:lvl w:ilvl="2" w:tplc="0406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9C"/>
    <w:rsid w:val="00000F16"/>
    <w:rsid w:val="00022A7A"/>
    <w:rsid w:val="000644F3"/>
    <w:rsid w:val="00074BAE"/>
    <w:rsid w:val="00086D02"/>
    <w:rsid w:val="000947A6"/>
    <w:rsid w:val="000A1DE8"/>
    <w:rsid w:val="000D1B85"/>
    <w:rsid w:val="000E07A7"/>
    <w:rsid w:val="000F4805"/>
    <w:rsid w:val="00101E15"/>
    <w:rsid w:val="00116F3F"/>
    <w:rsid w:val="0011728E"/>
    <w:rsid w:val="0013366E"/>
    <w:rsid w:val="00163683"/>
    <w:rsid w:val="00171E3B"/>
    <w:rsid w:val="00190B72"/>
    <w:rsid w:val="00193258"/>
    <w:rsid w:val="001B43BD"/>
    <w:rsid w:val="001E6D8C"/>
    <w:rsid w:val="001F4301"/>
    <w:rsid w:val="001F730A"/>
    <w:rsid w:val="00220620"/>
    <w:rsid w:val="002A5059"/>
    <w:rsid w:val="002D7B7E"/>
    <w:rsid w:val="002E308D"/>
    <w:rsid w:val="00325AE0"/>
    <w:rsid w:val="00333E0B"/>
    <w:rsid w:val="00334052"/>
    <w:rsid w:val="00357EFA"/>
    <w:rsid w:val="00363861"/>
    <w:rsid w:val="00381E48"/>
    <w:rsid w:val="00386E87"/>
    <w:rsid w:val="003913AD"/>
    <w:rsid w:val="00397E86"/>
    <w:rsid w:val="003B1DAA"/>
    <w:rsid w:val="003C5AC4"/>
    <w:rsid w:val="003C6A7C"/>
    <w:rsid w:val="003D2B0D"/>
    <w:rsid w:val="003E5DDB"/>
    <w:rsid w:val="003F0160"/>
    <w:rsid w:val="0040521A"/>
    <w:rsid w:val="0042244B"/>
    <w:rsid w:val="004C18FB"/>
    <w:rsid w:val="004F3AFB"/>
    <w:rsid w:val="00517B24"/>
    <w:rsid w:val="005209AC"/>
    <w:rsid w:val="0055058C"/>
    <w:rsid w:val="00571E62"/>
    <w:rsid w:val="005A7032"/>
    <w:rsid w:val="005E3CFD"/>
    <w:rsid w:val="00662AE1"/>
    <w:rsid w:val="00696BA5"/>
    <w:rsid w:val="006B38BC"/>
    <w:rsid w:val="006B400C"/>
    <w:rsid w:val="006E625E"/>
    <w:rsid w:val="00736710"/>
    <w:rsid w:val="007421B9"/>
    <w:rsid w:val="00750DAA"/>
    <w:rsid w:val="0076013E"/>
    <w:rsid w:val="00790EFC"/>
    <w:rsid w:val="0079390D"/>
    <w:rsid w:val="007B27DD"/>
    <w:rsid w:val="007D310A"/>
    <w:rsid w:val="007D5ECD"/>
    <w:rsid w:val="007D7590"/>
    <w:rsid w:val="007F7290"/>
    <w:rsid w:val="007F7830"/>
    <w:rsid w:val="008011C0"/>
    <w:rsid w:val="00806FF9"/>
    <w:rsid w:val="0083018F"/>
    <w:rsid w:val="008745D3"/>
    <w:rsid w:val="008F42C8"/>
    <w:rsid w:val="008F5F92"/>
    <w:rsid w:val="0090034A"/>
    <w:rsid w:val="00925D21"/>
    <w:rsid w:val="00970617"/>
    <w:rsid w:val="00977428"/>
    <w:rsid w:val="009B0A23"/>
    <w:rsid w:val="009F29DC"/>
    <w:rsid w:val="009F7A80"/>
    <w:rsid w:val="00A768C6"/>
    <w:rsid w:val="00A824A4"/>
    <w:rsid w:val="00A934D0"/>
    <w:rsid w:val="00AC5CA6"/>
    <w:rsid w:val="00AC719C"/>
    <w:rsid w:val="00AD150E"/>
    <w:rsid w:val="00AE0437"/>
    <w:rsid w:val="00AF7706"/>
    <w:rsid w:val="00B6103F"/>
    <w:rsid w:val="00B679CC"/>
    <w:rsid w:val="00BC1F46"/>
    <w:rsid w:val="00BF2F5E"/>
    <w:rsid w:val="00C05900"/>
    <w:rsid w:val="00C538FB"/>
    <w:rsid w:val="00C717CF"/>
    <w:rsid w:val="00C71846"/>
    <w:rsid w:val="00C72DF6"/>
    <w:rsid w:val="00C80D3E"/>
    <w:rsid w:val="00C8189B"/>
    <w:rsid w:val="00CB3C3C"/>
    <w:rsid w:val="00CC70FB"/>
    <w:rsid w:val="00D07AF5"/>
    <w:rsid w:val="00D17BF4"/>
    <w:rsid w:val="00D476CF"/>
    <w:rsid w:val="00D5283F"/>
    <w:rsid w:val="00E00601"/>
    <w:rsid w:val="00E9356F"/>
    <w:rsid w:val="00EA5D24"/>
    <w:rsid w:val="00EC16A2"/>
    <w:rsid w:val="00ED2326"/>
    <w:rsid w:val="00EF4254"/>
    <w:rsid w:val="00F035B4"/>
    <w:rsid w:val="00F11D56"/>
    <w:rsid w:val="00F204D8"/>
    <w:rsid w:val="00F25695"/>
    <w:rsid w:val="00F36586"/>
    <w:rsid w:val="00F52B8B"/>
    <w:rsid w:val="00F55925"/>
    <w:rsid w:val="00F6609C"/>
    <w:rsid w:val="00F94BBB"/>
    <w:rsid w:val="00FB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C0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8011C0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8011C0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F52B8B"/>
    <w:pPr>
      <w:ind w:left="1665"/>
    </w:pPr>
  </w:style>
  <w:style w:type="paragraph" w:styleId="Markeringsbobletekst">
    <w:name w:val="Balloon Text"/>
    <w:basedOn w:val="Normal"/>
    <w:semiHidden/>
    <w:rsid w:val="00806FF9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363861"/>
    <w:pPr>
      <w:numPr>
        <w:numId w:val="5"/>
      </w:numPr>
    </w:pPr>
  </w:style>
  <w:style w:type="paragraph" w:styleId="Listeafsnit">
    <w:name w:val="List Paragraph"/>
    <w:basedOn w:val="Normal"/>
    <w:uiPriority w:val="34"/>
    <w:qFormat/>
    <w:rsid w:val="000E07A7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Mose</dc:creator>
  <cp:lastModifiedBy>buuubr</cp:lastModifiedBy>
  <cp:revision>3</cp:revision>
  <cp:lastPrinted>2013-03-06T08:24:00Z</cp:lastPrinted>
  <dcterms:created xsi:type="dcterms:W3CDTF">2013-06-24T11:39:00Z</dcterms:created>
  <dcterms:modified xsi:type="dcterms:W3CDTF">2013-06-26T06:53:00Z</dcterms:modified>
</cp:coreProperties>
</file>